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>
        <w:rPr>
          <w:rFonts w:hint="eastAsia"/>
          <w:b/>
          <w:sz w:val="24"/>
          <w:szCs w:val="24"/>
        </w:rPr>
        <w:t>暨南大学化学与材料学院2021年全国优秀大学生学术夏令营申请表</w:t>
      </w:r>
      <w:bookmarkEnd w:id="0"/>
    </w:p>
    <w:tbl>
      <w:tblPr>
        <w:tblStyle w:val="2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841"/>
        <w:gridCol w:w="1527"/>
        <w:gridCol w:w="1460"/>
        <w:gridCol w:w="140"/>
        <w:gridCol w:w="1009"/>
        <w:gridCol w:w="788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9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  族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 别</w:t>
            </w:r>
          </w:p>
        </w:tc>
        <w:tc>
          <w:tcPr>
            <w:tcW w:w="8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39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外语语种及程度</w:t>
            </w:r>
          </w:p>
        </w:tc>
        <w:tc>
          <w:tcPr>
            <w:tcW w:w="767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本科学校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本科院系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本科所学专业</w:t>
            </w:r>
          </w:p>
        </w:tc>
        <w:tc>
          <w:tcPr>
            <w:tcW w:w="767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申请我校院系与专业</w:t>
            </w:r>
          </w:p>
        </w:tc>
        <w:tc>
          <w:tcPr>
            <w:tcW w:w="767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0080" w:type="dxa"/>
            <w:gridSpan w:val="8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本科期间获得奖励或荣誉情况及参加科研工作、社会实践活动情况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080" w:type="dxa"/>
            <w:gridSpan w:val="8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申请人____________所在专业的同年级人数共_____人，学习成绩总评名次第_______名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申请人声明：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我保证提交的申请表及全部申请材料真实、准确，若有任何弄虚作假行为，我愿意被取消申请资格并承担相应法律及道德责任。特此声明。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申请人签名：                                                   年    月    日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52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李逸凡</cp:lastModifiedBy>
  <dcterms:modified xsi:type="dcterms:W3CDTF">2021-07-16T14:38:59Z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CDE469B04CDE4E3DAE608A0987F591C0</vt:lpwstr>
  </property>
</Properties>
</file>